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206CA" w14:textId="0A4DB68F" w:rsidR="00CB3522" w:rsidRDefault="005A7FE7">
      <w:pPr>
        <w:ind w:left="-126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0F1369" wp14:editId="4F6F2CCC">
                <wp:simplePos x="0" y="0"/>
                <wp:positionH relativeFrom="column">
                  <wp:posOffset>3598545</wp:posOffset>
                </wp:positionH>
                <wp:positionV relativeFrom="paragraph">
                  <wp:posOffset>228600</wp:posOffset>
                </wp:positionV>
                <wp:extent cx="2771775" cy="8001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03DF73" w14:textId="77777777" w:rsidR="00CB3522" w:rsidRDefault="00CB3522">
                            <w:pPr>
                              <w:jc w:val="right"/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>706 East Lenoir Street</w:t>
                            </w:r>
                          </w:p>
                          <w:p w14:paraId="179FF148" w14:textId="77777777" w:rsidR="00CB3522" w:rsidRDefault="00CB3522">
                            <w:pPr>
                              <w:jc w:val="right"/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>Raleigh, NC 27601</w:t>
                            </w:r>
                          </w:p>
                          <w:p w14:paraId="6DF81AF7" w14:textId="77777777" w:rsidR="00CB3522" w:rsidRDefault="00CB3522">
                            <w:pPr>
                              <w:jc w:val="right"/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>phone:</w:t>
                            </w:r>
                            <w:r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 xml:space="preserve"> 919.856.7929</w:t>
                            </w:r>
                          </w:p>
                          <w:p w14:paraId="622F5E54" w14:textId="77777777" w:rsidR="00CB3522" w:rsidRDefault="00CB3522">
                            <w:pPr>
                              <w:jc w:val="right"/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>fax:</w:t>
                            </w:r>
                            <w:r w:rsidR="00665AD5"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 xml:space="preserve"> 919.670.4312</w:t>
                            </w:r>
                          </w:p>
                          <w:p w14:paraId="4E42AC3C" w14:textId="77777777" w:rsidR="00CB3522" w:rsidRDefault="00CB3522">
                            <w:pPr>
                              <w:jc w:val="right"/>
                            </w:pPr>
                            <w:r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>School</w:t>
                            </w:r>
                            <w:r w:rsidR="00033B8E"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 xml:space="preserve"> Website: www.wcpss.net/ligonms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F13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35pt;margin-top:18pt;width:218.2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" filled="f" strokecolor="white">
                <v:textbox>
                  <w:txbxContent>
                    <w:p w14:paraId="0803DF73" w14:textId="77777777" w:rsidR="00CB3522" w:rsidRDefault="00CB3522">
                      <w:pPr>
                        <w:jc w:val="right"/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  <w:t>706 East Lenoir Street</w:t>
                      </w:r>
                    </w:p>
                    <w:p w14:paraId="179FF148" w14:textId="77777777" w:rsidR="00CB3522" w:rsidRDefault="00CB3522">
                      <w:pPr>
                        <w:jc w:val="right"/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  <w:t>Raleigh, NC 27601</w:t>
                      </w:r>
                    </w:p>
                    <w:p w14:paraId="6DF81AF7" w14:textId="77777777" w:rsidR="00CB3522" w:rsidRDefault="00CB3522">
                      <w:pPr>
                        <w:jc w:val="right"/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mallCaps/>
                          <w:spacing w:val="20"/>
                          <w:w w:val="105"/>
                          <w:sz w:val="16"/>
                        </w:rPr>
                        <w:t>phone:</w:t>
                      </w:r>
                      <w:r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  <w:t xml:space="preserve"> 919.856.7929</w:t>
                      </w:r>
                    </w:p>
                    <w:p w14:paraId="622F5E54" w14:textId="77777777" w:rsidR="00CB3522" w:rsidRDefault="00CB3522">
                      <w:pPr>
                        <w:jc w:val="right"/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mallCaps/>
                          <w:spacing w:val="20"/>
                          <w:w w:val="105"/>
                          <w:sz w:val="16"/>
                        </w:rPr>
                        <w:t>fax:</w:t>
                      </w:r>
                      <w:r w:rsidR="00665AD5"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  <w:t xml:space="preserve"> 919.670.4312</w:t>
                      </w:r>
                    </w:p>
                    <w:p w14:paraId="4E42AC3C" w14:textId="77777777" w:rsidR="00CB3522" w:rsidRDefault="00CB3522">
                      <w:pPr>
                        <w:jc w:val="right"/>
                      </w:pPr>
                      <w:r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  <w:t>School</w:t>
                      </w:r>
                      <w:r w:rsidR="00033B8E"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  <w:t xml:space="preserve"> Website: www.wcpss.net/ligonms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E0CDC6" wp14:editId="3F497EBD">
                <wp:simplePos x="0" y="0"/>
                <wp:positionH relativeFrom="column">
                  <wp:posOffset>2788919</wp:posOffset>
                </wp:positionH>
                <wp:positionV relativeFrom="paragraph">
                  <wp:posOffset>-200025</wp:posOffset>
                </wp:positionV>
                <wp:extent cx="3629025" cy="45720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00539" w14:textId="77777777" w:rsidR="00CB3522" w:rsidRDefault="00CB3522">
                            <w:pPr>
                              <w:pStyle w:val="Heading5"/>
                              <w:spacing w:line="192" w:lineRule="auto"/>
                              <w:jc w:val="right"/>
                              <w:rPr>
                                <w:kern w:val="16"/>
                                <w:sz w:val="24"/>
                              </w:rPr>
                            </w:pPr>
                            <w:r>
                              <w:rPr>
                                <w:kern w:val="16"/>
                                <w:sz w:val="24"/>
                              </w:rPr>
                              <w:t>Ligon GT Magnet Middle School</w:t>
                            </w:r>
                          </w:p>
                          <w:p w14:paraId="7A3534B9" w14:textId="77777777" w:rsidR="00CB3522" w:rsidRDefault="00CB3522">
                            <w:pPr>
                              <w:pStyle w:val="Heading6"/>
                            </w:pPr>
                            <w:r>
                              <w:t>Academics + Arts = Achievement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0CDC6" id="Text Box 3" o:spid="_x0000_s1027" type="#_x0000_t202" style="position:absolute;left:0;text-align:left;margin-left:219.6pt;margin-top:-15.75pt;width:285.7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" stroked="f">
                <v:textbox>
                  <w:txbxContent>
                    <w:p w14:paraId="31E00539" w14:textId="77777777" w:rsidR="00CB3522" w:rsidRDefault="00CB3522">
                      <w:pPr>
                        <w:pStyle w:val="Heading5"/>
                        <w:spacing w:line="192" w:lineRule="auto"/>
                        <w:jc w:val="right"/>
                        <w:rPr>
                          <w:kern w:val="16"/>
                          <w:sz w:val="24"/>
                        </w:rPr>
                      </w:pPr>
                      <w:r>
                        <w:rPr>
                          <w:kern w:val="16"/>
                          <w:sz w:val="24"/>
                        </w:rPr>
                        <w:t>Ligon GT Magnet Middle School</w:t>
                      </w:r>
                    </w:p>
                    <w:p w14:paraId="7A3534B9" w14:textId="77777777" w:rsidR="00CB3522" w:rsidRDefault="00CB3522">
                      <w:pPr>
                        <w:pStyle w:val="Heading6"/>
                      </w:pPr>
                      <w:r>
                        <w:t>Academics + Arts = Achievement</w:t>
                      </w:r>
                    </w:p>
                  </w:txbxContent>
                </v:textbox>
              </v:shape>
            </w:pict>
          </mc:Fallback>
        </mc:AlternateContent>
      </w:r>
      <w:r w:rsidR="00F564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8CECDC" wp14:editId="621ED3F5">
                <wp:simplePos x="0" y="0"/>
                <wp:positionH relativeFrom="column">
                  <wp:posOffset>2076450</wp:posOffset>
                </wp:positionH>
                <wp:positionV relativeFrom="paragraph">
                  <wp:posOffset>247650</wp:posOffset>
                </wp:positionV>
                <wp:extent cx="4019550" cy="9525"/>
                <wp:effectExtent l="0" t="0" r="19050" b="285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BC7DC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19.5pt" to="480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" strokeweight="1pt"/>
            </w:pict>
          </mc:Fallback>
        </mc:AlternateContent>
      </w:r>
      <w:r w:rsidR="00F40073">
        <w:t xml:space="preserve">        </w:t>
      </w:r>
      <w:r w:rsidR="00031CD1">
        <w:t xml:space="preserve">   </w:t>
      </w:r>
      <w:r w:rsidR="00F40073">
        <w:t xml:space="preserve"> </w:t>
      </w:r>
      <w:bookmarkStart w:id="0" w:name="_MON_1804311845"/>
      <w:bookmarkEnd w:id="0"/>
      <w:r w:rsidR="0012307D">
        <w:object w:dxaOrig="3676" w:dyaOrig="736" w14:anchorId="01BC5A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75pt;height:36.75pt" o:ole="" fillcolor="yellow">
            <v:imagedata r:id="rId6" o:title=""/>
          </v:shape>
          <o:OLEObject Type="Embed" ProgID="Word.Picture.8" ShapeID="_x0000_i1025" DrawAspect="Content" ObjectID="_1804322397" r:id="rId7"/>
        </w:object>
      </w:r>
    </w:p>
    <w:p w14:paraId="50BB4D85" w14:textId="77777777" w:rsidR="00CB3522" w:rsidRDefault="00CB3522">
      <w:pPr>
        <w:ind w:left="-1260"/>
      </w:pPr>
    </w:p>
    <w:p w14:paraId="3C99D4DD" w14:textId="77777777" w:rsidR="00CB3522" w:rsidRDefault="00CB3522">
      <w:pPr>
        <w:ind w:left="-1260"/>
      </w:pPr>
    </w:p>
    <w:p w14:paraId="7487EB30" w14:textId="77777777" w:rsidR="00CB3522" w:rsidRDefault="00CB3522">
      <w:pPr>
        <w:ind w:left="-1260"/>
      </w:pPr>
    </w:p>
    <w:p w14:paraId="1D568687" w14:textId="77777777" w:rsidR="00CB3522" w:rsidRDefault="00CB3522">
      <w:pPr>
        <w:ind w:left="-1260"/>
      </w:pPr>
    </w:p>
    <w:p w14:paraId="032EA87A" w14:textId="1FA63C93" w:rsidR="00A8215F" w:rsidRDefault="001E5AC0">
      <w:pPr>
        <w:rPr>
          <w:sz w:val="22"/>
          <w:szCs w:val="22"/>
        </w:rPr>
      </w:pPr>
      <w:r>
        <w:rPr>
          <w:sz w:val="22"/>
          <w:szCs w:val="22"/>
        </w:rPr>
        <w:t>March 24, 2025</w:t>
      </w:r>
    </w:p>
    <w:p w14:paraId="75F9FA41" w14:textId="77777777" w:rsidR="001E5AC0" w:rsidRPr="00F129E6" w:rsidRDefault="001E5AC0">
      <w:pPr>
        <w:rPr>
          <w:sz w:val="22"/>
          <w:szCs w:val="22"/>
        </w:rPr>
      </w:pPr>
    </w:p>
    <w:p w14:paraId="78975E92" w14:textId="77777777" w:rsidR="00753BE8" w:rsidRPr="00753BE8" w:rsidRDefault="00753BE8" w:rsidP="00753BE8">
      <w:pPr>
        <w:rPr>
          <w:sz w:val="22"/>
          <w:szCs w:val="22"/>
        </w:rPr>
      </w:pPr>
      <w:r w:rsidRPr="00753BE8">
        <w:rPr>
          <w:sz w:val="22"/>
          <w:szCs w:val="22"/>
        </w:rPr>
        <w:t>WCPSS Parents and Guardians,</w:t>
      </w:r>
    </w:p>
    <w:p w14:paraId="5589DB1D" w14:textId="77777777" w:rsidR="00A8215F" w:rsidRPr="00F129E6" w:rsidRDefault="00A8215F" w:rsidP="00753BE8">
      <w:pPr>
        <w:rPr>
          <w:sz w:val="22"/>
          <w:szCs w:val="22"/>
        </w:rPr>
      </w:pPr>
    </w:p>
    <w:p w14:paraId="62140B10" w14:textId="3001F111" w:rsidR="00753BE8" w:rsidRPr="00753BE8" w:rsidRDefault="00753BE8" w:rsidP="00753BE8">
      <w:pPr>
        <w:rPr>
          <w:sz w:val="22"/>
          <w:szCs w:val="22"/>
        </w:rPr>
      </w:pPr>
      <w:r w:rsidRPr="00753BE8">
        <w:rPr>
          <w:sz w:val="22"/>
          <w:szCs w:val="22"/>
        </w:rPr>
        <w:t>This spring, students in grades 5-13 will be asked to complete the annual WCPSS Student Engagement Survey. Your child will be given an opportunity to complete this survey during the school day. </w:t>
      </w:r>
    </w:p>
    <w:p w14:paraId="35F940C0" w14:textId="77777777" w:rsidR="00753BE8" w:rsidRPr="00F129E6" w:rsidRDefault="00753BE8" w:rsidP="00753BE8">
      <w:pPr>
        <w:rPr>
          <w:sz w:val="22"/>
          <w:szCs w:val="22"/>
        </w:rPr>
      </w:pPr>
      <w:r w:rsidRPr="00753BE8">
        <w:rPr>
          <w:sz w:val="22"/>
          <w:szCs w:val="22"/>
        </w:rPr>
        <w:t xml:space="preserve">The survey includes questions about their school experience, including topics such as teacher-student relationships, relevance of </w:t>
      </w:r>
      <w:proofErr w:type="gramStart"/>
      <w:r w:rsidRPr="00753BE8">
        <w:rPr>
          <w:sz w:val="22"/>
          <w:szCs w:val="22"/>
        </w:rPr>
        <w:t>school work</w:t>
      </w:r>
      <w:proofErr w:type="gramEnd"/>
      <w:r w:rsidRPr="00753BE8">
        <w:rPr>
          <w:sz w:val="22"/>
          <w:szCs w:val="22"/>
        </w:rPr>
        <w:t>, and future aspirations and goals.</w:t>
      </w:r>
    </w:p>
    <w:p w14:paraId="553ED430" w14:textId="77777777" w:rsidR="00A8215F" w:rsidRPr="00753BE8" w:rsidRDefault="00A8215F" w:rsidP="00753BE8">
      <w:pPr>
        <w:rPr>
          <w:sz w:val="22"/>
          <w:szCs w:val="22"/>
        </w:rPr>
      </w:pPr>
    </w:p>
    <w:p w14:paraId="3635DAB8" w14:textId="77777777" w:rsidR="00753BE8" w:rsidRPr="00753BE8" w:rsidRDefault="00753BE8" w:rsidP="00753BE8">
      <w:pPr>
        <w:rPr>
          <w:sz w:val="22"/>
          <w:szCs w:val="22"/>
        </w:rPr>
      </w:pPr>
      <w:r w:rsidRPr="00753BE8">
        <w:rPr>
          <w:sz w:val="22"/>
          <w:szCs w:val="22"/>
        </w:rPr>
        <w:t xml:space="preserve">The results of this survey help schools monitor their School Improvement </w:t>
      </w:r>
      <w:proofErr w:type="gramStart"/>
      <w:r w:rsidRPr="00753BE8">
        <w:rPr>
          <w:sz w:val="22"/>
          <w:szCs w:val="22"/>
        </w:rPr>
        <w:t>Plans, and</w:t>
      </w:r>
      <w:proofErr w:type="gramEnd"/>
      <w:r w:rsidRPr="00753BE8">
        <w:rPr>
          <w:sz w:val="22"/>
          <w:szCs w:val="22"/>
        </w:rPr>
        <w:t xml:space="preserve"> help the district track student perceptions about their educational experiences. Student responses to individual questions are not shared with the school.</w:t>
      </w:r>
    </w:p>
    <w:p w14:paraId="6B522080" w14:textId="77777777" w:rsidR="00A8215F" w:rsidRPr="00F129E6" w:rsidRDefault="00A8215F" w:rsidP="00753BE8">
      <w:pPr>
        <w:rPr>
          <w:sz w:val="22"/>
          <w:szCs w:val="22"/>
        </w:rPr>
      </w:pPr>
    </w:p>
    <w:p w14:paraId="4B149DEF" w14:textId="665F266D" w:rsidR="00753BE8" w:rsidRPr="00753BE8" w:rsidRDefault="00753BE8" w:rsidP="00753BE8">
      <w:pPr>
        <w:rPr>
          <w:sz w:val="22"/>
          <w:szCs w:val="22"/>
        </w:rPr>
      </w:pPr>
      <w:r w:rsidRPr="00753BE8">
        <w:rPr>
          <w:sz w:val="22"/>
          <w:szCs w:val="22"/>
        </w:rPr>
        <w:t>You can</w:t>
      </w:r>
      <w:hyperlink r:id="rId8" w:history="1">
        <w:r w:rsidRPr="00753BE8">
          <w:rPr>
            <w:rStyle w:val="Hyperlink"/>
            <w:sz w:val="22"/>
            <w:szCs w:val="22"/>
          </w:rPr>
          <w:t xml:space="preserve"> click here to review the questions included on this survey</w:t>
        </w:r>
      </w:hyperlink>
      <w:r w:rsidRPr="00753BE8">
        <w:rPr>
          <w:sz w:val="22"/>
          <w:szCs w:val="22"/>
        </w:rPr>
        <w:t>  and c</w:t>
      </w:r>
      <w:hyperlink r:id="rId9" w:history="1">
        <w:r w:rsidRPr="00753BE8">
          <w:rPr>
            <w:rStyle w:val="Hyperlink"/>
            <w:sz w:val="22"/>
            <w:szCs w:val="22"/>
          </w:rPr>
          <w:t>lick here to review results of the survey from previous years</w:t>
        </w:r>
      </w:hyperlink>
      <w:r w:rsidRPr="00753BE8">
        <w:rPr>
          <w:sz w:val="22"/>
          <w:szCs w:val="22"/>
        </w:rPr>
        <w:t>.</w:t>
      </w:r>
    </w:p>
    <w:p w14:paraId="0099CECC" w14:textId="77777777" w:rsidR="00A8215F" w:rsidRPr="00F129E6" w:rsidRDefault="00A8215F" w:rsidP="00753BE8">
      <w:pPr>
        <w:rPr>
          <w:sz w:val="22"/>
          <w:szCs w:val="22"/>
        </w:rPr>
      </w:pPr>
    </w:p>
    <w:p w14:paraId="70FBB289" w14:textId="74DAD60A" w:rsidR="00753BE8" w:rsidRPr="00F129E6" w:rsidRDefault="00753BE8" w:rsidP="00753BE8">
      <w:pPr>
        <w:rPr>
          <w:sz w:val="22"/>
          <w:szCs w:val="22"/>
        </w:rPr>
      </w:pPr>
      <w:r w:rsidRPr="00753BE8">
        <w:rPr>
          <w:sz w:val="22"/>
          <w:szCs w:val="22"/>
        </w:rPr>
        <w:t xml:space="preserve">If you have any questions about </w:t>
      </w:r>
      <w:r w:rsidRPr="00753BE8">
        <w:rPr>
          <w:b/>
          <w:bCs/>
          <w:sz w:val="22"/>
          <w:szCs w:val="22"/>
        </w:rPr>
        <w:t>when the survey will be completed</w:t>
      </w:r>
      <w:r w:rsidRPr="00753BE8">
        <w:rPr>
          <w:sz w:val="22"/>
          <w:szCs w:val="22"/>
        </w:rPr>
        <w:t xml:space="preserve">, or if you would prefer your child not complete the survey, please contact your child’s school by </w:t>
      </w:r>
      <w:r w:rsidR="00237282">
        <w:rPr>
          <w:sz w:val="22"/>
          <w:szCs w:val="22"/>
        </w:rPr>
        <w:t xml:space="preserve">April 7, 2025.  </w:t>
      </w:r>
    </w:p>
    <w:p w14:paraId="1BD2D39C" w14:textId="77777777" w:rsidR="00A8215F" w:rsidRPr="00753BE8" w:rsidRDefault="00A8215F" w:rsidP="00753BE8">
      <w:pPr>
        <w:rPr>
          <w:sz w:val="22"/>
          <w:szCs w:val="22"/>
        </w:rPr>
      </w:pPr>
    </w:p>
    <w:p w14:paraId="02FD3460" w14:textId="77777777" w:rsidR="00753BE8" w:rsidRPr="00753BE8" w:rsidRDefault="00753BE8" w:rsidP="00753BE8">
      <w:pPr>
        <w:rPr>
          <w:sz w:val="22"/>
          <w:szCs w:val="22"/>
        </w:rPr>
      </w:pPr>
      <w:r w:rsidRPr="00753BE8">
        <w:rPr>
          <w:sz w:val="22"/>
          <w:szCs w:val="22"/>
        </w:rPr>
        <w:t xml:space="preserve">If you have any questions concerning the </w:t>
      </w:r>
      <w:r w:rsidRPr="00753BE8">
        <w:rPr>
          <w:b/>
          <w:bCs/>
          <w:sz w:val="22"/>
          <w:szCs w:val="22"/>
        </w:rPr>
        <w:t>content</w:t>
      </w:r>
      <w:r w:rsidRPr="00753BE8">
        <w:rPr>
          <w:sz w:val="22"/>
          <w:szCs w:val="22"/>
        </w:rPr>
        <w:t xml:space="preserve"> </w:t>
      </w:r>
      <w:r w:rsidRPr="00753BE8">
        <w:rPr>
          <w:b/>
          <w:bCs/>
          <w:sz w:val="22"/>
          <w:szCs w:val="22"/>
        </w:rPr>
        <w:t>of the survey</w:t>
      </w:r>
      <w:r w:rsidRPr="00753BE8">
        <w:rPr>
          <w:sz w:val="22"/>
          <w:szCs w:val="22"/>
        </w:rPr>
        <w:t>, please contact the Wake County Public School’s Data, Research, and Accountability Department at wcpss-data-accountability@wcpss.net</w:t>
      </w:r>
    </w:p>
    <w:p w14:paraId="46CEEB11" w14:textId="77777777" w:rsidR="00753BE8" w:rsidRPr="00753BE8" w:rsidRDefault="00753BE8" w:rsidP="00753BE8">
      <w:pPr>
        <w:rPr>
          <w:sz w:val="22"/>
          <w:szCs w:val="22"/>
        </w:rPr>
      </w:pPr>
      <w:r w:rsidRPr="00753BE8">
        <w:rPr>
          <w:sz w:val="22"/>
          <w:szCs w:val="22"/>
        </w:rPr>
        <w:t>Thank you for your continued partnership.</w:t>
      </w:r>
    </w:p>
    <w:p w14:paraId="0B1CBAC1" w14:textId="2B1CB5EC" w:rsidR="00753BE8" w:rsidRPr="00753BE8" w:rsidRDefault="00753BE8" w:rsidP="00753BE8">
      <w:pPr>
        <w:rPr>
          <w:sz w:val="22"/>
          <w:szCs w:val="22"/>
        </w:rPr>
      </w:pPr>
      <w:r w:rsidRPr="00753BE8">
        <w:rPr>
          <w:sz w:val="22"/>
          <w:szCs w:val="22"/>
        </w:rPr>
        <w:t>--------------------------------------------------------------------------------------------------------------------</w:t>
      </w:r>
      <w:r w:rsidR="00C07F0A" w:rsidRPr="00F129E6">
        <w:rPr>
          <w:sz w:val="22"/>
          <w:szCs w:val="22"/>
        </w:rPr>
        <w:t>-------</w:t>
      </w:r>
      <w:r w:rsidRPr="00753BE8">
        <w:rPr>
          <w:sz w:val="22"/>
          <w:szCs w:val="22"/>
        </w:rPr>
        <w:t>----</w:t>
      </w:r>
    </w:p>
    <w:p w14:paraId="683544D8" w14:textId="77777777" w:rsidR="00753BE8" w:rsidRPr="00753BE8" w:rsidRDefault="00753BE8" w:rsidP="00753BE8">
      <w:pPr>
        <w:rPr>
          <w:sz w:val="22"/>
          <w:szCs w:val="22"/>
        </w:rPr>
      </w:pPr>
    </w:p>
    <w:p w14:paraId="5E9EFE4A" w14:textId="77777777" w:rsidR="00753BE8" w:rsidRPr="00F129E6" w:rsidRDefault="00753BE8" w:rsidP="00753BE8">
      <w:pPr>
        <w:rPr>
          <w:sz w:val="22"/>
          <w:szCs w:val="22"/>
        </w:rPr>
      </w:pPr>
      <w:proofErr w:type="spellStart"/>
      <w:r w:rsidRPr="00753BE8">
        <w:rPr>
          <w:sz w:val="22"/>
          <w:szCs w:val="22"/>
        </w:rPr>
        <w:t>Estimados</w:t>
      </w:r>
      <w:proofErr w:type="spellEnd"/>
      <w:r w:rsidRPr="00753BE8">
        <w:rPr>
          <w:sz w:val="22"/>
          <w:szCs w:val="22"/>
        </w:rPr>
        <w:t xml:space="preserve"> Padres y </w:t>
      </w:r>
      <w:proofErr w:type="spellStart"/>
      <w:r w:rsidRPr="00753BE8">
        <w:rPr>
          <w:sz w:val="22"/>
          <w:szCs w:val="22"/>
        </w:rPr>
        <w:t>Tutores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Legales</w:t>
      </w:r>
      <w:proofErr w:type="spellEnd"/>
      <w:r w:rsidRPr="00753BE8">
        <w:rPr>
          <w:sz w:val="22"/>
          <w:szCs w:val="22"/>
        </w:rPr>
        <w:t xml:space="preserve"> de WCPSS:</w:t>
      </w:r>
    </w:p>
    <w:p w14:paraId="363EBC24" w14:textId="77777777" w:rsidR="00C07F0A" w:rsidRPr="00753BE8" w:rsidRDefault="00C07F0A" w:rsidP="00753BE8">
      <w:pPr>
        <w:rPr>
          <w:sz w:val="22"/>
          <w:szCs w:val="22"/>
        </w:rPr>
      </w:pPr>
    </w:p>
    <w:p w14:paraId="148E4556" w14:textId="77777777" w:rsidR="00753BE8" w:rsidRPr="00F129E6" w:rsidRDefault="00753BE8" w:rsidP="00753BE8">
      <w:pPr>
        <w:rPr>
          <w:sz w:val="22"/>
          <w:szCs w:val="22"/>
        </w:rPr>
      </w:pPr>
      <w:r w:rsidRPr="00753BE8">
        <w:rPr>
          <w:sz w:val="22"/>
          <w:szCs w:val="22"/>
        </w:rPr>
        <w:t xml:space="preserve">Esta primavera, se les </w:t>
      </w:r>
      <w:proofErr w:type="spellStart"/>
      <w:r w:rsidRPr="00753BE8">
        <w:rPr>
          <w:sz w:val="22"/>
          <w:szCs w:val="22"/>
        </w:rPr>
        <w:t>pedirá</w:t>
      </w:r>
      <w:proofErr w:type="spellEnd"/>
      <w:r w:rsidRPr="00753BE8">
        <w:rPr>
          <w:sz w:val="22"/>
          <w:szCs w:val="22"/>
        </w:rPr>
        <w:t xml:space="preserve"> a </w:t>
      </w:r>
      <w:proofErr w:type="spellStart"/>
      <w:r w:rsidRPr="00753BE8">
        <w:rPr>
          <w:sz w:val="22"/>
          <w:szCs w:val="22"/>
        </w:rPr>
        <w:t>los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estudiantes</w:t>
      </w:r>
      <w:proofErr w:type="spellEnd"/>
      <w:r w:rsidRPr="00753BE8">
        <w:rPr>
          <w:sz w:val="22"/>
          <w:szCs w:val="22"/>
        </w:rPr>
        <w:t xml:space="preserve"> de </w:t>
      </w:r>
      <w:proofErr w:type="spellStart"/>
      <w:r w:rsidRPr="00753BE8">
        <w:rPr>
          <w:sz w:val="22"/>
          <w:szCs w:val="22"/>
        </w:rPr>
        <w:t>los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grados</w:t>
      </w:r>
      <w:proofErr w:type="spellEnd"/>
      <w:r w:rsidRPr="00753BE8">
        <w:rPr>
          <w:sz w:val="22"/>
          <w:szCs w:val="22"/>
        </w:rPr>
        <w:t xml:space="preserve"> 5 a 13 que </w:t>
      </w:r>
      <w:proofErr w:type="spellStart"/>
      <w:r w:rsidRPr="00753BE8">
        <w:rPr>
          <w:sz w:val="22"/>
          <w:szCs w:val="22"/>
        </w:rPr>
        <w:t>completen</w:t>
      </w:r>
      <w:proofErr w:type="spellEnd"/>
      <w:r w:rsidRPr="00753BE8">
        <w:rPr>
          <w:sz w:val="22"/>
          <w:szCs w:val="22"/>
        </w:rPr>
        <w:t xml:space="preserve"> la </w:t>
      </w:r>
      <w:proofErr w:type="spellStart"/>
      <w:r w:rsidRPr="00753BE8">
        <w:rPr>
          <w:sz w:val="22"/>
          <w:szCs w:val="22"/>
        </w:rPr>
        <w:t>Encuesta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Anual</w:t>
      </w:r>
      <w:proofErr w:type="spellEnd"/>
      <w:r w:rsidRPr="00753BE8">
        <w:rPr>
          <w:sz w:val="22"/>
          <w:szCs w:val="22"/>
        </w:rPr>
        <w:t xml:space="preserve"> de </w:t>
      </w:r>
      <w:proofErr w:type="spellStart"/>
      <w:r w:rsidRPr="00753BE8">
        <w:rPr>
          <w:sz w:val="22"/>
          <w:szCs w:val="22"/>
        </w:rPr>
        <w:t>Participación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Estudiantil</w:t>
      </w:r>
      <w:proofErr w:type="spellEnd"/>
      <w:r w:rsidRPr="00753BE8">
        <w:rPr>
          <w:sz w:val="22"/>
          <w:szCs w:val="22"/>
        </w:rPr>
        <w:t xml:space="preserve"> de WCPSS. Su </w:t>
      </w:r>
      <w:proofErr w:type="spellStart"/>
      <w:r w:rsidRPr="00753BE8">
        <w:rPr>
          <w:sz w:val="22"/>
          <w:szCs w:val="22"/>
        </w:rPr>
        <w:t>estudiante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tendrá</w:t>
      </w:r>
      <w:proofErr w:type="spellEnd"/>
      <w:r w:rsidRPr="00753BE8">
        <w:rPr>
          <w:sz w:val="22"/>
          <w:szCs w:val="22"/>
        </w:rPr>
        <w:t xml:space="preserve"> la </w:t>
      </w:r>
      <w:proofErr w:type="spellStart"/>
      <w:r w:rsidRPr="00753BE8">
        <w:rPr>
          <w:sz w:val="22"/>
          <w:szCs w:val="22"/>
        </w:rPr>
        <w:t>oportunidad</w:t>
      </w:r>
      <w:proofErr w:type="spellEnd"/>
      <w:r w:rsidRPr="00753BE8">
        <w:rPr>
          <w:sz w:val="22"/>
          <w:szCs w:val="22"/>
        </w:rPr>
        <w:t xml:space="preserve"> de </w:t>
      </w:r>
      <w:proofErr w:type="spellStart"/>
      <w:r w:rsidRPr="00753BE8">
        <w:rPr>
          <w:sz w:val="22"/>
          <w:szCs w:val="22"/>
        </w:rPr>
        <w:t>completar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esta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encuesta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durante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el</w:t>
      </w:r>
      <w:proofErr w:type="spellEnd"/>
      <w:r w:rsidRPr="00753BE8">
        <w:rPr>
          <w:sz w:val="22"/>
          <w:szCs w:val="22"/>
        </w:rPr>
        <w:t xml:space="preserve"> día escolar.</w:t>
      </w:r>
    </w:p>
    <w:p w14:paraId="50B09AF3" w14:textId="77777777" w:rsidR="00C07F0A" w:rsidRPr="00753BE8" w:rsidRDefault="00C07F0A" w:rsidP="00753BE8">
      <w:pPr>
        <w:rPr>
          <w:sz w:val="22"/>
          <w:szCs w:val="22"/>
        </w:rPr>
      </w:pPr>
    </w:p>
    <w:p w14:paraId="3106AFA9" w14:textId="77777777" w:rsidR="00753BE8" w:rsidRPr="00753BE8" w:rsidRDefault="00753BE8" w:rsidP="00753BE8">
      <w:pPr>
        <w:rPr>
          <w:sz w:val="22"/>
          <w:szCs w:val="22"/>
        </w:rPr>
      </w:pPr>
      <w:r w:rsidRPr="00753BE8">
        <w:rPr>
          <w:sz w:val="22"/>
          <w:szCs w:val="22"/>
        </w:rPr>
        <w:t xml:space="preserve">La </w:t>
      </w:r>
      <w:proofErr w:type="spellStart"/>
      <w:r w:rsidRPr="00753BE8">
        <w:rPr>
          <w:sz w:val="22"/>
          <w:szCs w:val="22"/>
        </w:rPr>
        <w:t>encuesta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incluye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preguntas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sobre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su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experiencia</w:t>
      </w:r>
      <w:proofErr w:type="spellEnd"/>
      <w:r w:rsidRPr="00753BE8">
        <w:rPr>
          <w:sz w:val="22"/>
          <w:szCs w:val="22"/>
        </w:rPr>
        <w:t xml:space="preserve"> escolar, </w:t>
      </w:r>
      <w:proofErr w:type="spellStart"/>
      <w:r w:rsidRPr="00753BE8">
        <w:rPr>
          <w:sz w:val="22"/>
          <w:szCs w:val="22"/>
        </w:rPr>
        <w:t>cubriendo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temas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como</w:t>
      </w:r>
      <w:proofErr w:type="spellEnd"/>
      <w:r w:rsidRPr="00753BE8">
        <w:rPr>
          <w:sz w:val="22"/>
          <w:szCs w:val="22"/>
        </w:rPr>
        <w:t xml:space="preserve"> la </w:t>
      </w:r>
      <w:proofErr w:type="spellStart"/>
      <w:r w:rsidRPr="00753BE8">
        <w:rPr>
          <w:sz w:val="22"/>
          <w:szCs w:val="22"/>
        </w:rPr>
        <w:t>relación</w:t>
      </w:r>
      <w:proofErr w:type="spellEnd"/>
      <w:r w:rsidRPr="00753BE8">
        <w:rPr>
          <w:sz w:val="22"/>
          <w:szCs w:val="22"/>
        </w:rPr>
        <w:t xml:space="preserve"> entre maestros y </w:t>
      </w:r>
      <w:proofErr w:type="spellStart"/>
      <w:r w:rsidRPr="00753BE8">
        <w:rPr>
          <w:sz w:val="22"/>
          <w:szCs w:val="22"/>
        </w:rPr>
        <w:t>estudiantes</w:t>
      </w:r>
      <w:proofErr w:type="spellEnd"/>
      <w:r w:rsidRPr="00753BE8">
        <w:rPr>
          <w:sz w:val="22"/>
          <w:szCs w:val="22"/>
        </w:rPr>
        <w:t xml:space="preserve">, la </w:t>
      </w:r>
      <w:proofErr w:type="spellStart"/>
      <w:r w:rsidRPr="00753BE8">
        <w:rPr>
          <w:sz w:val="22"/>
          <w:szCs w:val="22"/>
        </w:rPr>
        <w:t>importancia</w:t>
      </w:r>
      <w:proofErr w:type="spellEnd"/>
      <w:r w:rsidRPr="00753BE8">
        <w:rPr>
          <w:sz w:val="22"/>
          <w:szCs w:val="22"/>
        </w:rPr>
        <w:t xml:space="preserve"> del </w:t>
      </w:r>
      <w:proofErr w:type="spellStart"/>
      <w:r w:rsidRPr="00753BE8">
        <w:rPr>
          <w:sz w:val="22"/>
          <w:szCs w:val="22"/>
        </w:rPr>
        <w:t>trabajo</w:t>
      </w:r>
      <w:proofErr w:type="spellEnd"/>
      <w:r w:rsidRPr="00753BE8">
        <w:rPr>
          <w:sz w:val="22"/>
          <w:szCs w:val="22"/>
        </w:rPr>
        <w:t xml:space="preserve"> escolar, y las </w:t>
      </w:r>
      <w:proofErr w:type="spellStart"/>
      <w:r w:rsidRPr="00753BE8">
        <w:rPr>
          <w:sz w:val="22"/>
          <w:szCs w:val="22"/>
        </w:rPr>
        <w:t>aspiraciones</w:t>
      </w:r>
      <w:proofErr w:type="spellEnd"/>
      <w:r w:rsidRPr="00753BE8">
        <w:rPr>
          <w:sz w:val="22"/>
          <w:szCs w:val="22"/>
        </w:rPr>
        <w:t xml:space="preserve"> y </w:t>
      </w:r>
      <w:proofErr w:type="spellStart"/>
      <w:r w:rsidRPr="00753BE8">
        <w:rPr>
          <w:sz w:val="22"/>
          <w:szCs w:val="22"/>
        </w:rPr>
        <w:t>metas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futuras</w:t>
      </w:r>
      <w:proofErr w:type="spellEnd"/>
      <w:r w:rsidRPr="00753BE8">
        <w:rPr>
          <w:sz w:val="22"/>
          <w:szCs w:val="22"/>
        </w:rPr>
        <w:t>.</w:t>
      </w:r>
    </w:p>
    <w:p w14:paraId="688DC1CE" w14:textId="77777777" w:rsidR="00753BE8" w:rsidRPr="00F129E6" w:rsidRDefault="00753BE8" w:rsidP="00753BE8">
      <w:pPr>
        <w:rPr>
          <w:sz w:val="22"/>
          <w:szCs w:val="22"/>
        </w:rPr>
      </w:pPr>
      <w:r w:rsidRPr="00753BE8">
        <w:rPr>
          <w:sz w:val="22"/>
          <w:szCs w:val="22"/>
        </w:rPr>
        <w:t xml:space="preserve">Los </w:t>
      </w:r>
      <w:proofErr w:type="spellStart"/>
      <w:r w:rsidRPr="00753BE8">
        <w:rPr>
          <w:sz w:val="22"/>
          <w:szCs w:val="22"/>
        </w:rPr>
        <w:t>resultados</w:t>
      </w:r>
      <w:proofErr w:type="spellEnd"/>
      <w:r w:rsidRPr="00753BE8">
        <w:rPr>
          <w:sz w:val="22"/>
          <w:szCs w:val="22"/>
        </w:rPr>
        <w:t xml:space="preserve"> de </w:t>
      </w:r>
      <w:proofErr w:type="spellStart"/>
      <w:r w:rsidRPr="00753BE8">
        <w:rPr>
          <w:sz w:val="22"/>
          <w:szCs w:val="22"/>
        </w:rPr>
        <w:t>esta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encuesta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ayudan</w:t>
      </w:r>
      <w:proofErr w:type="spellEnd"/>
      <w:r w:rsidRPr="00753BE8">
        <w:rPr>
          <w:sz w:val="22"/>
          <w:szCs w:val="22"/>
        </w:rPr>
        <w:t xml:space="preserve"> a las </w:t>
      </w:r>
      <w:proofErr w:type="spellStart"/>
      <w:r w:rsidRPr="00753BE8">
        <w:rPr>
          <w:sz w:val="22"/>
          <w:szCs w:val="22"/>
        </w:rPr>
        <w:t>escuelas</w:t>
      </w:r>
      <w:proofErr w:type="spellEnd"/>
      <w:r w:rsidRPr="00753BE8">
        <w:rPr>
          <w:sz w:val="22"/>
          <w:szCs w:val="22"/>
        </w:rPr>
        <w:t xml:space="preserve"> a </w:t>
      </w:r>
      <w:proofErr w:type="spellStart"/>
      <w:r w:rsidRPr="00753BE8">
        <w:rPr>
          <w:sz w:val="22"/>
          <w:szCs w:val="22"/>
        </w:rPr>
        <w:t>monitorear</w:t>
      </w:r>
      <w:proofErr w:type="spellEnd"/>
      <w:r w:rsidRPr="00753BE8">
        <w:rPr>
          <w:sz w:val="22"/>
          <w:szCs w:val="22"/>
        </w:rPr>
        <w:t xml:space="preserve"> sus Planes de </w:t>
      </w:r>
      <w:proofErr w:type="spellStart"/>
      <w:r w:rsidRPr="00753BE8">
        <w:rPr>
          <w:sz w:val="22"/>
          <w:szCs w:val="22"/>
        </w:rPr>
        <w:t>Mejora</w:t>
      </w:r>
      <w:proofErr w:type="spellEnd"/>
      <w:r w:rsidRPr="00753BE8">
        <w:rPr>
          <w:sz w:val="22"/>
          <w:szCs w:val="22"/>
        </w:rPr>
        <w:t xml:space="preserve"> Escolar, y </w:t>
      </w:r>
      <w:proofErr w:type="spellStart"/>
      <w:r w:rsidRPr="00753BE8">
        <w:rPr>
          <w:sz w:val="22"/>
          <w:szCs w:val="22"/>
        </w:rPr>
        <w:t>permiten</w:t>
      </w:r>
      <w:proofErr w:type="spellEnd"/>
      <w:r w:rsidRPr="00753BE8">
        <w:rPr>
          <w:sz w:val="22"/>
          <w:szCs w:val="22"/>
        </w:rPr>
        <w:t xml:space="preserve"> al </w:t>
      </w:r>
      <w:proofErr w:type="spellStart"/>
      <w:r w:rsidRPr="00753BE8">
        <w:rPr>
          <w:sz w:val="22"/>
          <w:szCs w:val="22"/>
        </w:rPr>
        <w:t>distrito</w:t>
      </w:r>
      <w:proofErr w:type="spellEnd"/>
      <w:r w:rsidRPr="00753BE8">
        <w:rPr>
          <w:sz w:val="22"/>
          <w:szCs w:val="22"/>
        </w:rPr>
        <w:t xml:space="preserve"> escolar </w:t>
      </w:r>
      <w:proofErr w:type="spellStart"/>
      <w:r w:rsidRPr="00753BE8">
        <w:rPr>
          <w:sz w:val="22"/>
          <w:szCs w:val="22"/>
        </w:rPr>
        <w:t>hacer</w:t>
      </w:r>
      <w:proofErr w:type="spellEnd"/>
      <w:r w:rsidRPr="00753BE8">
        <w:rPr>
          <w:sz w:val="22"/>
          <w:szCs w:val="22"/>
        </w:rPr>
        <w:t xml:space="preserve"> un </w:t>
      </w:r>
      <w:proofErr w:type="spellStart"/>
      <w:r w:rsidRPr="00753BE8">
        <w:rPr>
          <w:sz w:val="22"/>
          <w:szCs w:val="22"/>
        </w:rPr>
        <w:t>seguimiento</w:t>
      </w:r>
      <w:proofErr w:type="spellEnd"/>
      <w:r w:rsidRPr="00753BE8">
        <w:rPr>
          <w:sz w:val="22"/>
          <w:szCs w:val="22"/>
        </w:rPr>
        <w:t xml:space="preserve"> de las </w:t>
      </w:r>
      <w:proofErr w:type="spellStart"/>
      <w:r w:rsidRPr="00753BE8">
        <w:rPr>
          <w:sz w:val="22"/>
          <w:szCs w:val="22"/>
        </w:rPr>
        <w:t>percepciones</w:t>
      </w:r>
      <w:proofErr w:type="spellEnd"/>
      <w:r w:rsidRPr="00753BE8">
        <w:rPr>
          <w:sz w:val="22"/>
          <w:szCs w:val="22"/>
        </w:rPr>
        <w:t xml:space="preserve"> de </w:t>
      </w:r>
      <w:proofErr w:type="spellStart"/>
      <w:r w:rsidRPr="00753BE8">
        <w:rPr>
          <w:sz w:val="22"/>
          <w:szCs w:val="22"/>
        </w:rPr>
        <w:t>los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estudiantes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sobre</w:t>
      </w:r>
      <w:proofErr w:type="spellEnd"/>
      <w:r w:rsidRPr="00753BE8">
        <w:rPr>
          <w:sz w:val="22"/>
          <w:szCs w:val="22"/>
        </w:rPr>
        <w:t xml:space="preserve"> sus </w:t>
      </w:r>
      <w:proofErr w:type="spellStart"/>
      <w:r w:rsidRPr="00753BE8">
        <w:rPr>
          <w:sz w:val="22"/>
          <w:szCs w:val="22"/>
        </w:rPr>
        <w:t>experiencias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educativas</w:t>
      </w:r>
      <w:proofErr w:type="spellEnd"/>
      <w:r w:rsidRPr="00753BE8">
        <w:rPr>
          <w:sz w:val="22"/>
          <w:szCs w:val="22"/>
        </w:rPr>
        <w:t xml:space="preserve">. Las </w:t>
      </w:r>
      <w:proofErr w:type="spellStart"/>
      <w:r w:rsidRPr="00753BE8">
        <w:rPr>
          <w:sz w:val="22"/>
          <w:szCs w:val="22"/>
        </w:rPr>
        <w:t>respuestas</w:t>
      </w:r>
      <w:proofErr w:type="spellEnd"/>
      <w:r w:rsidRPr="00753BE8">
        <w:rPr>
          <w:sz w:val="22"/>
          <w:szCs w:val="22"/>
        </w:rPr>
        <w:t xml:space="preserve"> de </w:t>
      </w:r>
      <w:proofErr w:type="spellStart"/>
      <w:r w:rsidRPr="00753BE8">
        <w:rPr>
          <w:sz w:val="22"/>
          <w:szCs w:val="22"/>
        </w:rPr>
        <w:t>los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estudiantes</w:t>
      </w:r>
      <w:proofErr w:type="spellEnd"/>
      <w:r w:rsidRPr="00753BE8">
        <w:rPr>
          <w:sz w:val="22"/>
          <w:szCs w:val="22"/>
        </w:rPr>
        <w:t xml:space="preserve"> a </w:t>
      </w:r>
      <w:proofErr w:type="spellStart"/>
      <w:r w:rsidRPr="00753BE8">
        <w:rPr>
          <w:sz w:val="22"/>
          <w:szCs w:val="22"/>
        </w:rPr>
        <w:t>preguntas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individuales</w:t>
      </w:r>
      <w:proofErr w:type="spellEnd"/>
      <w:r w:rsidRPr="00753BE8">
        <w:rPr>
          <w:sz w:val="22"/>
          <w:szCs w:val="22"/>
        </w:rPr>
        <w:t xml:space="preserve"> no se </w:t>
      </w:r>
      <w:proofErr w:type="spellStart"/>
      <w:r w:rsidRPr="00753BE8">
        <w:rPr>
          <w:sz w:val="22"/>
          <w:szCs w:val="22"/>
        </w:rPr>
        <w:t>comparten</w:t>
      </w:r>
      <w:proofErr w:type="spellEnd"/>
      <w:r w:rsidRPr="00753BE8">
        <w:rPr>
          <w:sz w:val="22"/>
          <w:szCs w:val="22"/>
        </w:rPr>
        <w:t xml:space="preserve"> con la </w:t>
      </w:r>
      <w:proofErr w:type="spellStart"/>
      <w:r w:rsidRPr="00753BE8">
        <w:rPr>
          <w:sz w:val="22"/>
          <w:szCs w:val="22"/>
        </w:rPr>
        <w:t>escuela</w:t>
      </w:r>
      <w:proofErr w:type="spellEnd"/>
      <w:r w:rsidRPr="00753BE8">
        <w:rPr>
          <w:sz w:val="22"/>
          <w:szCs w:val="22"/>
        </w:rPr>
        <w:t>.</w:t>
      </w:r>
    </w:p>
    <w:p w14:paraId="6F92013F" w14:textId="77777777" w:rsidR="00C07F0A" w:rsidRPr="00753BE8" w:rsidRDefault="00C07F0A" w:rsidP="00753BE8">
      <w:pPr>
        <w:rPr>
          <w:sz w:val="22"/>
          <w:szCs w:val="22"/>
        </w:rPr>
      </w:pPr>
    </w:p>
    <w:p w14:paraId="2150ECC1" w14:textId="77777777" w:rsidR="00753BE8" w:rsidRPr="00F129E6" w:rsidRDefault="00753BE8" w:rsidP="00753BE8">
      <w:pPr>
        <w:rPr>
          <w:sz w:val="22"/>
          <w:szCs w:val="22"/>
        </w:rPr>
      </w:pPr>
      <w:proofErr w:type="spellStart"/>
      <w:r w:rsidRPr="00753BE8">
        <w:rPr>
          <w:sz w:val="22"/>
          <w:szCs w:val="22"/>
        </w:rPr>
        <w:t>Usted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puede</w:t>
      </w:r>
      <w:proofErr w:type="spellEnd"/>
      <w:r w:rsidRPr="00753BE8">
        <w:rPr>
          <w:sz w:val="22"/>
          <w:szCs w:val="22"/>
        </w:rPr>
        <w:t xml:space="preserve"> </w:t>
      </w:r>
      <w:hyperlink r:id="rId10" w:history="1">
        <w:proofErr w:type="spellStart"/>
        <w:r w:rsidRPr="00753BE8">
          <w:rPr>
            <w:rStyle w:val="Hyperlink"/>
            <w:sz w:val="22"/>
            <w:szCs w:val="22"/>
          </w:rPr>
          <w:t>hacer</w:t>
        </w:r>
        <w:proofErr w:type="spellEnd"/>
        <w:r w:rsidRPr="00753BE8">
          <w:rPr>
            <w:rStyle w:val="Hyperlink"/>
            <w:sz w:val="22"/>
            <w:szCs w:val="22"/>
          </w:rPr>
          <w:t xml:space="preserve"> </w:t>
        </w:r>
        <w:proofErr w:type="spellStart"/>
        <w:r w:rsidRPr="00753BE8">
          <w:rPr>
            <w:rStyle w:val="Hyperlink"/>
            <w:sz w:val="22"/>
            <w:szCs w:val="22"/>
          </w:rPr>
          <w:t>clic</w:t>
        </w:r>
        <w:proofErr w:type="spellEnd"/>
        <w:r w:rsidRPr="00753BE8">
          <w:rPr>
            <w:rStyle w:val="Hyperlink"/>
            <w:sz w:val="22"/>
            <w:szCs w:val="22"/>
          </w:rPr>
          <w:t xml:space="preserve"> </w:t>
        </w:r>
        <w:proofErr w:type="spellStart"/>
        <w:r w:rsidRPr="00753BE8">
          <w:rPr>
            <w:rStyle w:val="Hyperlink"/>
            <w:sz w:val="22"/>
            <w:szCs w:val="22"/>
          </w:rPr>
          <w:t>aquí</w:t>
        </w:r>
        <w:proofErr w:type="spellEnd"/>
        <w:r w:rsidRPr="00753BE8">
          <w:rPr>
            <w:rStyle w:val="Hyperlink"/>
            <w:sz w:val="22"/>
            <w:szCs w:val="22"/>
          </w:rPr>
          <w:t xml:space="preserve"> para </w:t>
        </w:r>
        <w:proofErr w:type="spellStart"/>
        <w:r w:rsidRPr="00753BE8">
          <w:rPr>
            <w:rStyle w:val="Hyperlink"/>
            <w:sz w:val="22"/>
            <w:szCs w:val="22"/>
          </w:rPr>
          <w:t>consultar</w:t>
        </w:r>
        <w:proofErr w:type="spellEnd"/>
        <w:r w:rsidRPr="00753BE8">
          <w:rPr>
            <w:rStyle w:val="Hyperlink"/>
            <w:sz w:val="22"/>
            <w:szCs w:val="22"/>
          </w:rPr>
          <w:t xml:space="preserve"> las </w:t>
        </w:r>
        <w:proofErr w:type="spellStart"/>
        <w:r w:rsidRPr="00753BE8">
          <w:rPr>
            <w:rStyle w:val="Hyperlink"/>
            <w:sz w:val="22"/>
            <w:szCs w:val="22"/>
          </w:rPr>
          <w:t>preguntas</w:t>
        </w:r>
        <w:proofErr w:type="spellEnd"/>
        <w:r w:rsidRPr="00753BE8">
          <w:rPr>
            <w:rStyle w:val="Hyperlink"/>
            <w:sz w:val="22"/>
            <w:szCs w:val="22"/>
          </w:rPr>
          <w:t xml:space="preserve"> de </w:t>
        </w:r>
        <w:proofErr w:type="spellStart"/>
        <w:r w:rsidRPr="00753BE8">
          <w:rPr>
            <w:rStyle w:val="Hyperlink"/>
            <w:sz w:val="22"/>
            <w:szCs w:val="22"/>
          </w:rPr>
          <w:t>esta</w:t>
        </w:r>
        <w:proofErr w:type="spellEnd"/>
        <w:r w:rsidRPr="00753BE8">
          <w:rPr>
            <w:rStyle w:val="Hyperlink"/>
            <w:sz w:val="22"/>
            <w:szCs w:val="22"/>
          </w:rPr>
          <w:t xml:space="preserve"> </w:t>
        </w:r>
        <w:proofErr w:type="spellStart"/>
        <w:r w:rsidRPr="00753BE8">
          <w:rPr>
            <w:rStyle w:val="Hyperlink"/>
            <w:sz w:val="22"/>
            <w:szCs w:val="22"/>
          </w:rPr>
          <w:t>encuesta</w:t>
        </w:r>
        <w:proofErr w:type="spellEnd"/>
      </w:hyperlink>
      <w:r w:rsidRPr="00753BE8">
        <w:rPr>
          <w:sz w:val="22"/>
          <w:szCs w:val="22"/>
        </w:rPr>
        <w:t xml:space="preserve"> y </w:t>
      </w:r>
      <w:hyperlink r:id="rId11" w:history="1">
        <w:proofErr w:type="spellStart"/>
        <w:r w:rsidRPr="00753BE8">
          <w:rPr>
            <w:rStyle w:val="Hyperlink"/>
            <w:sz w:val="22"/>
            <w:szCs w:val="22"/>
          </w:rPr>
          <w:t>hacer</w:t>
        </w:r>
        <w:proofErr w:type="spellEnd"/>
        <w:r w:rsidRPr="00753BE8">
          <w:rPr>
            <w:rStyle w:val="Hyperlink"/>
            <w:sz w:val="22"/>
            <w:szCs w:val="22"/>
          </w:rPr>
          <w:t xml:space="preserve"> </w:t>
        </w:r>
        <w:proofErr w:type="spellStart"/>
        <w:r w:rsidRPr="00753BE8">
          <w:rPr>
            <w:rStyle w:val="Hyperlink"/>
            <w:sz w:val="22"/>
            <w:szCs w:val="22"/>
          </w:rPr>
          <w:t>clic</w:t>
        </w:r>
        <w:proofErr w:type="spellEnd"/>
        <w:r w:rsidRPr="00753BE8">
          <w:rPr>
            <w:rStyle w:val="Hyperlink"/>
            <w:sz w:val="22"/>
            <w:szCs w:val="22"/>
          </w:rPr>
          <w:t xml:space="preserve"> </w:t>
        </w:r>
        <w:proofErr w:type="spellStart"/>
        <w:r w:rsidRPr="00753BE8">
          <w:rPr>
            <w:rStyle w:val="Hyperlink"/>
            <w:sz w:val="22"/>
            <w:szCs w:val="22"/>
          </w:rPr>
          <w:t>aquí</w:t>
        </w:r>
        <w:proofErr w:type="spellEnd"/>
        <w:r w:rsidRPr="00753BE8">
          <w:rPr>
            <w:rStyle w:val="Hyperlink"/>
            <w:sz w:val="22"/>
            <w:szCs w:val="22"/>
          </w:rPr>
          <w:t xml:space="preserve"> para </w:t>
        </w:r>
        <w:proofErr w:type="spellStart"/>
        <w:r w:rsidRPr="00753BE8">
          <w:rPr>
            <w:rStyle w:val="Hyperlink"/>
            <w:sz w:val="22"/>
            <w:szCs w:val="22"/>
          </w:rPr>
          <w:t>ver</w:t>
        </w:r>
        <w:proofErr w:type="spellEnd"/>
        <w:r w:rsidRPr="00753BE8">
          <w:rPr>
            <w:rStyle w:val="Hyperlink"/>
            <w:sz w:val="22"/>
            <w:szCs w:val="22"/>
          </w:rPr>
          <w:t xml:space="preserve"> </w:t>
        </w:r>
        <w:proofErr w:type="spellStart"/>
        <w:r w:rsidRPr="00753BE8">
          <w:rPr>
            <w:rStyle w:val="Hyperlink"/>
            <w:sz w:val="22"/>
            <w:szCs w:val="22"/>
          </w:rPr>
          <w:t>los</w:t>
        </w:r>
        <w:proofErr w:type="spellEnd"/>
        <w:r w:rsidRPr="00753BE8">
          <w:rPr>
            <w:rStyle w:val="Hyperlink"/>
            <w:sz w:val="22"/>
            <w:szCs w:val="22"/>
          </w:rPr>
          <w:t xml:space="preserve"> </w:t>
        </w:r>
        <w:proofErr w:type="spellStart"/>
        <w:r w:rsidRPr="00753BE8">
          <w:rPr>
            <w:rStyle w:val="Hyperlink"/>
            <w:sz w:val="22"/>
            <w:szCs w:val="22"/>
          </w:rPr>
          <w:t>resultados</w:t>
        </w:r>
        <w:proofErr w:type="spellEnd"/>
        <w:r w:rsidRPr="00753BE8">
          <w:rPr>
            <w:rStyle w:val="Hyperlink"/>
            <w:sz w:val="22"/>
            <w:szCs w:val="22"/>
          </w:rPr>
          <w:t xml:space="preserve"> de la </w:t>
        </w:r>
        <w:proofErr w:type="spellStart"/>
        <w:r w:rsidRPr="00753BE8">
          <w:rPr>
            <w:rStyle w:val="Hyperlink"/>
            <w:sz w:val="22"/>
            <w:szCs w:val="22"/>
          </w:rPr>
          <w:t>encuesta</w:t>
        </w:r>
        <w:proofErr w:type="spellEnd"/>
        <w:r w:rsidRPr="00753BE8">
          <w:rPr>
            <w:rStyle w:val="Hyperlink"/>
            <w:sz w:val="22"/>
            <w:szCs w:val="22"/>
          </w:rPr>
          <w:t xml:space="preserve"> de </w:t>
        </w:r>
        <w:proofErr w:type="spellStart"/>
        <w:r w:rsidRPr="00753BE8">
          <w:rPr>
            <w:rStyle w:val="Hyperlink"/>
            <w:sz w:val="22"/>
            <w:szCs w:val="22"/>
          </w:rPr>
          <w:t>años</w:t>
        </w:r>
        <w:proofErr w:type="spellEnd"/>
        <w:r w:rsidRPr="00753BE8">
          <w:rPr>
            <w:rStyle w:val="Hyperlink"/>
            <w:sz w:val="22"/>
            <w:szCs w:val="22"/>
          </w:rPr>
          <w:t xml:space="preserve"> </w:t>
        </w:r>
        <w:proofErr w:type="spellStart"/>
        <w:r w:rsidRPr="00753BE8">
          <w:rPr>
            <w:rStyle w:val="Hyperlink"/>
            <w:sz w:val="22"/>
            <w:szCs w:val="22"/>
          </w:rPr>
          <w:t>anteriores</w:t>
        </w:r>
        <w:proofErr w:type="spellEnd"/>
      </w:hyperlink>
      <w:r w:rsidRPr="00753BE8">
        <w:rPr>
          <w:sz w:val="22"/>
          <w:szCs w:val="22"/>
        </w:rPr>
        <w:t>.</w:t>
      </w:r>
    </w:p>
    <w:p w14:paraId="69ECFF12" w14:textId="77777777" w:rsidR="00C07F0A" w:rsidRPr="00753BE8" w:rsidRDefault="00C07F0A" w:rsidP="00753BE8">
      <w:pPr>
        <w:rPr>
          <w:sz w:val="22"/>
          <w:szCs w:val="22"/>
        </w:rPr>
      </w:pPr>
    </w:p>
    <w:p w14:paraId="024C129B" w14:textId="77777777" w:rsidR="001E5AC0" w:rsidRPr="001E5AC0" w:rsidRDefault="00753BE8" w:rsidP="001E5AC0">
      <w:pPr>
        <w:rPr>
          <w:sz w:val="22"/>
          <w:szCs w:val="22"/>
        </w:rPr>
      </w:pPr>
      <w:r w:rsidRPr="00753BE8">
        <w:rPr>
          <w:sz w:val="22"/>
          <w:szCs w:val="22"/>
        </w:rPr>
        <w:t xml:space="preserve">Si </w:t>
      </w:r>
      <w:proofErr w:type="spellStart"/>
      <w:r w:rsidRPr="00753BE8">
        <w:rPr>
          <w:sz w:val="22"/>
          <w:szCs w:val="22"/>
        </w:rPr>
        <w:t>tiene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alguna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pregunta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sobre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cuándo</w:t>
      </w:r>
      <w:proofErr w:type="spellEnd"/>
      <w:r w:rsidRPr="00753BE8">
        <w:rPr>
          <w:sz w:val="22"/>
          <w:szCs w:val="22"/>
        </w:rPr>
        <w:t xml:space="preserve"> se </w:t>
      </w:r>
      <w:proofErr w:type="spellStart"/>
      <w:r w:rsidRPr="00753BE8">
        <w:rPr>
          <w:sz w:val="22"/>
          <w:szCs w:val="22"/>
        </w:rPr>
        <w:t>completará</w:t>
      </w:r>
      <w:proofErr w:type="spellEnd"/>
      <w:r w:rsidRPr="00753BE8">
        <w:rPr>
          <w:sz w:val="22"/>
          <w:szCs w:val="22"/>
        </w:rPr>
        <w:t xml:space="preserve"> la </w:t>
      </w:r>
      <w:proofErr w:type="spellStart"/>
      <w:r w:rsidRPr="00753BE8">
        <w:rPr>
          <w:sz w:val="22"/>
          <w:szCs w:val="22"/>
        </w:rPr>
        <w:t>encuesta</w:t>
      </w:r>
      <w:proofErr w:type="spellEnd"/>
      <w:r w:rsidRPr="00753BE8">
        <w:rPr>
          <w:sz w:val="22"/>
          <w:szCs w:val="22"/>
        </w:rPr>
        <w:t xml:space="preserve">, o </w:t>
      </w:r>
      <w:proofErr w:type="spellStart"/>
      <w:r w:rsidRPr="00753BE8">
        <w:rPr>
          <w:sz w:val="22"/>
          <w:szCs w:val="22"/>
        </w:rPr>
        <w:t>si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prefiere</w:t>
      </w:r>
      <w:proofErr w:type="spellEnd"/>
      <w:r w:rsidRPr="00753BE8">
        <w:rPr>
          <w:sz w:val="22"/>
          <w:szCs w:val="22"/>
        </w:rPr>
        <w:t xml:space="preserve"> que </w:t>
      </w:r>
      <w:proofErr w:type="spellStart"/>
      <w:r w:rsidRPr="00753BE8">
        <w:rPr>
          <w:sz w:val="22"/>
          <w:szCs w:val="22"/>
        </w:rPr>
        <w:t>su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estudiante</w:t>
      </w:r>
      <w:proofErr w:type="spellEnd"/>
      <w:r w:rsidRPr="00753BE8">
        <w:rPr>
          <w:sz w:val="22"/>
          <w:szCs w:val="22"/>
        </w:rPr>
        <w:t xml:space="preserve"> no complete la </w:t>
      </w:r>
      <w:proofErr w:type="spellStart"/>
      <w:r w:rsidRPr="00753BE8">
        <w:rPr>
          <w:sz w:val="22"/>
          <w:szCs w:val="22"/>
        </w:rPr>
        <w:t>encuesta</w:t>
      </w:r>
      <w:proofErr w:type="spellEnd"/>
      <w:r w:rsidRPr="00753BE8">
        <w:rPr>
          <w:sz w:val="22"/>
          <w:szCs w:val="22"/>
        </w:rPr>
        <w:t xml:space="preserve">, </w:t>
      </w:r>
      <w:proofErr w:type="spellStart"/>
      <w:r w:rsidRPr="00753BE8">
        <w:rPr>
          <w:sz w:val="22"/>
          <w:szCs w:val="22"/>
        </w:rPr>
        <w:t>por</w:t>
      </w:r>
      <w:proofErr w:type="spellEnd"/>
      <w:r w:rsidRPr="00753BE8">
        <w:rPr>
          <w:sz w:val="22"/>
          <w:szCs w:val="22"/>
        </w:rPr>
        <w:t xml:space="preserve"> favor </w:t>
      </w:r>
      <w:proofErr w:type="spellStart"/>
      <w:r w:rsidRPr="00753BE8">
        <w:rPr>
          <w:sz w:val="22"/>
          <w:szCs w:val="22"/>
        </w:rPr>
        <w:t>comuníquese</w:t>
      </w:r>
      <w:proofErr w:type="spellEnd"/>
      <w:r w:rsidRPr="00753BE8">
        <w:rPr>
          <w:sz w:val="22"/>
          <w:szCs w:val="22"/>
        </w:rPr>
        <w:t xml:space="preserve"> con la </w:t>
      </w:r>
      <w:proofErr w:type="spellStart"/>
      <w:r w:rsidRPr="00753BE8">
        <w:rPr>
          <w:sz w:val="22"/>
          <w:szCs w:val="22"/>
        </w:rPr>
        <w:t>escuela</w:t>
      </w:r>
      <w:proofErr w:type="spellEnd"/>
      <w:r w:rsidRPr="00753BE8">
        <w:rPr>
          <w:sz w:val="22"/>
          <w:szCs w:val="22"/>
        </w:rPr>
        <w:t xml:space="preserve"> de </w:t>
      </w:r>
      <w:proofErr w:type="spellStart"/>
      <w:r w:rsidRPr="00753BE8">
        <w:rPr>
          <w:sz w:val="22"/>
          <w:szCs w:val="22"/>
        </w:rPr>
        <w:t>su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estudiante</w:t>
      </w:r>
      <w:proofErr w:type="spellEnd"/>
      <w:r w:rsidRPr="00753BE8">
        <w:rPr>
          <w:sz w:val="22"/>
          <w:szCs w:val="22"/>
        </w:rPr>
        <w:t xml:space="preserve"> antes del </w:t>
      </w:r>
      <w:r w:rsidR="001E5AC0" w:rsidRPr="001E5AC0">
        <w:rPr>
          <w:sz w:val="22"/>
          <w:szCs w:val="22"/>
          <w:lang w:val="es-ES"/>
        </w:rPr>
        <w:t>7 de abril de 2025</w:t>
      </w:r>
    </w:p>
    <w:p w14:paraId="02CF775F" w14:textId="77777777" w:rsidR="00F97F73" w:rsidRPr="00753BE8" w:rsidRDefault="00F97F73" w:rsidP="00753BE8">
      <w:pPr>
        <w:rPr>
          <w:sz w:val="22"/>
          <w:szCs w:val="22"/>
        </w:rPr>
      </w:pPr>
    </w:p>
    <w:p w14:paraId="25D77108" w14:textId="77777777" w:rsidR="00753BE8" w:rsidRPr="00753BE8" w:rsidRDefault="00753BE8" w:rsidP="00753BE8">
      <w:pPr>
        <w:rPr>
          <w:sz w:val="22"/>
          <w:szCs w:val="22"/>
        </w:rPr>
      </w:pPr>
      <w:r w:rsidRPr="00753BE8">
        <w:rPr>
          <w:sz w:val="22"/>
          <w:szCs w:val="22"/>
        </w:rPr>
        <w:t xml:space="preserve">Si </w:t>
      </w:r>
      <w:proofErr w:type="spellStart"/>
      <w:r w:rsidRPr="00753BE8">
        <w:rPr>
          <w:sz w:val="22"/>
          <w:szCs w:val="22"/>
        </w:rPr>
        <w:t>tiene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alguna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pregunta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sobre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el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contenido</w:t>
      </w:r>
      <w:proofErr w:type="spellEnd"/>
      <w:r w:rsidRPr="00753BE8">
        <w:rPr>
          <w:sz w:val="22"/>
          <w:szCs w:val="22"/>
        </w:rPr>
        <w:t xml:space="preserve"> de la </w:t>
      </w:r>
      <w:proofErr w:type="spellStart"/>
      <w:r w:rsidRPr="00753BE8">
        <w:rPr>
          <w:sz w:val="22"/>
          <w:szCs w:val="22"/>
        </w:rPr>
        <w:t>encuesta</w:t>
      </w:r>
      <w:proofErr w:type="spellEnd"/>
      <w:r w:rsidRPr="00753BE8">
        <w:rPr>
          <w:sz w:val="22"/>
          <w:szCs w:val="22"/>
        </w:rPr>
        <w:t xml:space="preserve">, </w:t>
      </w:r>
      <w:proofErr w:type="spellStart"/>
      <w:r w:rsidRPr="00753BE8">
        <w:rPr>
          <w:sz w:val="22"/>
          <w:szCs w:val="22"/>
        </w:rPr>
        <w:t>por</w:t>
      </w:r>
      <w:proofErr w:type="spellEnd"/>
      <w:r w:rsidRPr="00753BE8">
        <w:rPr>
          <w:sz w:val="22"/>
          <w:szCs w:val="22"/>
        </w:rPr>
        <w:t xml:space="preserve"> favor </w:t>
      </w:r>
      <w:proofErr w:type="spellStart"/>
      <w:r w:rsidRPr="00753BE8">
        <w:rPr>
          <w:sz w:val="22"/>
          <w:szCs w:val="22"/>
        </w:rPr>
        <w:t>comuníquese</w:t>
      </w:r>
      <w:proofErr w:type="spellEnd"/>
      <w:r w:rsidRPr="00753BE8">
        <w:rPr>
          <w:sz w:val="22"/>
          <w:szCs w:val="22"/>
        </w:rPr>
        <w:t xml:space="preserve"> con </w:t>
      </w:r>
      <w:proofErr w:type="spellStart"/>
      <w:r w:rsidRPr="00753BE8">
        <w:rPr>
          <w:sz w:val="22"/>
          <w:szCs w:val="22"/>
        </w:rPr>
        <w:t>el</w:t>
      </w:r>
      <w:proofErr w:type="spellEnd"/>
      <w:r w:rsidRPr="00753BE8">
        <w:rPr>
          <w:sz w:val="22"/>
          <w:szCs w:val="22"/>
        </w:rPr>
        <w:t xml:space="preserve"> Departamento de Datos, </w:t>
      </w:r>
      <w:proofErr w:type="spellStart"/>
      <w:r w:rsidRPr="00753BE8">
        <w:rPr>
          <w:sz w:val="22"/>
          <w:szCs w:val="22"/>
        </w:rPr>
        <w:t>Investigación</w:t>
      </w:r>
      <w:proofErr w:type="spellEnd"/>
      <w:r w:rsidRPr="00753BE8">
        <w:rPr>
          <w:sz w:val="22"/>
          <w:szCs w:val="22"/>
        </w:rPr>
        <w:t xml:space="preserve"> y </w:t>
      </w:r>
      <w:proofErr w:type="spellStart"/>
      <w:r w:rsidRPr="00753BE8">
        <w:rPr>
          <w:sz w:val="22"/>
          <w:szCs w:val="22"/>
        </w:rPr>
        <w:t>Responsabilidad</w:t>
      </w:r>
      <w:proofErr w:type="spellEnd"/>
      <w:r w:rsidRPr="00753BE8">
        <w:rPr>
          <w:sz w:val="22"/>
          <w:szCs w:val="22"/>
        </w:rPr>
        <w:t xml:space="preserve"> (Data, Research and Accountability) de las </w:t>
      </w:r>
      <w:proofErr w:type="spellStart"/>
      <w:r w:rsidRPr="00753BE8">
        <w:rPr>
          <w:sz w:val="22"/>
          <w:szCs w:val="22"/>
        </w:rPr>
        <w:t>Escuelas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Públicas</w:t>
      </w:r>
      <w:proofErr w:type="spellEnd"/>
      <w:r w:rsidRPr="00753BE8">
        <w:rPr>
          <w:sz w:val="22"/>
          <w:szCs w:val="22"/>
        </w:rPr>
        <w:t xml:space="preserve"> del Condado Wake </w:t>
      </w:r>
      <w:proofErr w:type="spellStart"/>
      <w:r w:rsidRPr="00753BE8">
        <w:rPr>
          <w:sz w:val="22"/>
          <w:szCs w:val="22"/>
        </w:rPr>
        <w:t>en</w:t>
      </w:r>
      <w:proofErr w:type="spellEnd"/>
      <w:r w:rsidRPr="00753BE8">
        <w:rPr>
          <w:sz w:val="22"/>
          <w:szCs w:val="22"/>
        </w:rPr>
        <w:t xml:space="preserve"> </w:t>
      </w:r>
      <w:hyperlink r:id="rId12" w:history="1">
        <w:r w:rsidRPr="00753BE8">
          <w:rPr>
            <w:rStyle w:val="Hyperlink"/>
            <w:sz w:val="22"/>
            <w:szCs w:val="22"/>
          </w:rPr>
          <w:t>wcpss-data-accountability@wcpss.net</w:t>
        </w:r>
      </w:hyperlink>
      <w:r w:rsidRPr="00753BE8">
        <w:rPr>
          <w:sz w:val="22"/>
          <w:szCs w:val="22"/>
        </w:rPr>
        <w:t>.</w:t>
      </w:r>
    </w:p>
    <w:p w14:paraId="33CBE36E" w14:textId="7C485920" w:rsidR="0086363D" w:rsidRPr="00F129E6" w:rsidRDefault="00753BE8" w:rsidP="00753BE8">
      <w:pPr>
        <w:rPr>
          <w:sz w:val="22"/>
          <w:szCs w:val="22"/>
        </w:rPr>
      </w:pPr>
      <w:r w:rsidRPr="00753BE8">
        <w:rPr>
          <w:sz w:val="22"/>
          <w:szCs w:val="22"/>
        </w:rPr>
        <w:t xml:space="preserve">Gracias </w:t>
      </w:r>
      <w:proofErr w:type="spellStart"/>
      <w:r w:rsidRPr="00753BE8">
        <w:rPr>
          <w:sz w:val="22"/>
          <w:szCs w:val="22"/>
        </w:rPr>
        <w:t>por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su</w:t>
      </w:r>
      <w:proofErr w:type="spellEnd"/>
      <w:r w:rsidRPr="00753BE8">
        <w:rPr>
          <w:sz w:val="22"/>
          <w:szCs w:val="22"/>
        </w:rPr>
        <w:t xml:space="preserve"> </w:t>
      </w:r>
      <w:proofErr w:type="spellStart"/>
      <w:r w:rsidRPr="00753BE8">
        <w:rPr>
          <w:sz w:val="22"/>
          <w:szCs w:val="22"/>
        </w:rPr>
        <w:t>colaboración</w:t>
      </w:r>
      <w:proofErr w:type="spellEnd"/>
      <w:r w:rsidRPr="00753BE8">
        <w:rPr>
          <w:sz w:val="22"/>
          <w:szCs w:val="22"/>
        </w:rPr>
        <w:t xml:space="preserve"> continua.</w:t>
      </w:r>
    </w:p>
    <w:sectPr w:rsidR="0086363D" w:rsidRPr="00F129E6" w:rsidSect="00031CD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545CD" w14:textId="77777777" w:rsidR="009D5E67" w:rsidRDefault="009D5E67" w:rsidP="009D5E67">
      <w:r>
        <w:separator/>
      </w:r>
    </w:p>
  </w:endnote>
  <w:endnote w:type="continuationSeparator" w:id="0">
    <w:p w14:paraId="132F1EC9" w14:textId="77777777" w:rsidR="009D5E67" w:rsidRDefault="009D5E67" w:rsidP="009D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BE027" w14:textId="77777777" w:rsidR="009D5E67" w:rsidRDefault="009D5E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03037" w14:textId="77777777" w:rsidR="009D5E67" w:rsidRDefault="009D5E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BF85C" w14:textId="77777777" w:rsidR="009D5E67" w:rsidRDefault="009D5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672E3" w14:textId="77777777" w:rsidR="009D5E67" w:rsidRDefault="009D5E67" w:rsidP="009D5E67">
      <w:r>
        <w:separator/>
      </w:r>
    </w:p>
  </w:footnote>
  <w:footnote w:type="continuationSeparator" w:id="0">
    <w:p w14:paraId="329F37F2" w14:textId="77777777" w:rsidR="009D5E67" w:rsidRDefault="009D5E67" w:rsidP="009D5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0F432" w14:textId="77777777" w:rsidR="009D5E67" w:rsidRDefault="009D5E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0CC84" w14:textId="77777777" w:rsidR="009D5E67" w:rsidRDefault="009D5E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2BB8F" w14:textId="77777777" w:rsidR="009D5E67" w:rsidRDefault="009D5E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698"/>
    <w:rsid w:val="00031CD1"/>
    <w:rsid w:val="00033B8E"/>
    <w:rsid w:val="0012307D"/>
    <w:rsid w:val="001E5AC0"/>
    <w:rsid w:val="00237282"/>
    <w:rsid w:val="002C0B6A"/>
    <w:rsid w:val="0047176B"/>
    <w:rsid w:val="005A7FE7"/>
    <w:rsid w:val="00665AD5"/>
    <w:rsid w:val="00753BE8"/>
    <w:rsid w:val="0078337A"/>
    <w:rsid w:val="0086363D"/>
    <w:rsid w:val="008D46C4"/>
    <w:rsid w:val="009D5E67"/>
    <w:rsid w:val="00A8215F"/>
    <w:rsid w:val="00BD71E3"/>
    <w:rsid w:val="00BF1698"/>
    <w:rsid w:val="00C07F0A"/>
    <w:rsid w:val="00CB3522"/>
    <w:rsid w:val="00EC26E1"/>
    <w:rsid w:val="00F129E6"/>
    <w:rsid w:val="00F40073"/>
    <w:rsid w:val="00F564A2"/>
    <w:rsid w:val="00F9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F88339B"/>
  <w15:docId w15:val="{D03BD1BE-3365-4941-A5A6-61371235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Palatino Linotype" w:hAnsi="Palatino Linotype"/>
      <w:b/>
      <w:bCs/>
      <w:smallCaps/>
      <w:w w:val="110"/>
      <w:sz w:val="20"/>
    </w:rPr>
  </w:style>
  <w:style w:type="paragraph" w:styleId="Heading6">
    <w:name w:val="heading 6"/>
    <w:basedOn w:val="Normal"/>
    <w:next w:val="Normal"/>
    <w:qFormat/>
    <w:pPr>
      <w:keepNext/>
      <w:spacing w:line="192" w:lineRule="auto"/>
      <w:jc w:val="right"/>
      <w:outlineLvl w:val="5"/>
    </w:pPr>
    <w:rPr>
      <w:rFonts w:ascii="Palatino Linotype" w:hAnsi="Palatino Linotype"/>
      <w:b/>
      <w:i/>
      <w:kern w:val="16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B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BE8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5AC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5AC0"/>
    <w:rPr>
      <w:rFonts w:ascii="Consolas" w:hAnsi="Consolas"/>
    </w:rPr>
  </w:style>
  <w:style w:type="paragraph" w:styleId="Header">
    <w:name w:val="header"/>
    <w:basedOn w:val="Normal"/>
    <w:link w:val="HeaderChar"/>
    <w:uiPriority w:val="99"/>
    <w:unhideWhenUsed/>
    <w:rsid w:val="009D5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E6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5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E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CjV3K6H1dvTAPW1DLolkr1tl14I5hHvz/edit?usp=sharing&amp;ouid=108611482640449393118&amp;rtpof=true&amp;sd=true3VyQEzFe15_F/edit?usp=sharing&amp;ouid=113961788632969597821&amp;rtpof=true&amp;sd=tru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mailto:wcpss-data-accountability@wcpss.net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webarchive.wcpss.net/results/reports/tag/Survey-results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docs.google.com/document/d/1BDI2uj3pLNAiqkJUZ28ZBe4-z5Mkik_6/edit?usp=sharing&amp;ouid=108611482640449393118&amp;rtpof=true&amp;sd=true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ebarchive.wcpss.net/results/reports/tag/Survey-results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405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WCPSS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WCPSS</dc:creator>
  <cp:keywords/>
  <dc:description/>
  <cp:lastModifiedBy>Linda Link _ Staff - LigonMS</cp:lastModifiedBy>
  <cp:revision>14</cp:revision>
  <cp:lastPrinted>2025-03-24T15:51:00Z</cp:lastPrinted>
  <dcterms:created xsi:type="dcterms:W3CDTF">2025-03-24T12:53:00Z</dcterms:created>
  <dcterms:modified xsi:type="dcterms:W3CDTF">2025-03-24T15:54:00Z</dcterms:modified>
</cp:coreProperties>
</file>